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4E1181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53A3CF42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>Research Fellow</w:t>
      </w:r>
      <w:r w:rsidR="00AE1B16">
        <w:rPr>
          <w:rFonts w:ascii="Arial" w:hAnsi="Arial" w:cs="Arial"/>
          <w:b/>
          <w:color w:val="002E3B" w:themeColor="accent1"/>
          <w:sz w:val="40"/>
          <w:szCs w:val="40"/>
        </w:rPr>
        <w:t xml:space="preserve"> in Physical Oceanography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502C8495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AE1B1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Alberto C. Naveira Garabato</w:t>
      </w:r>
      <w:r w:rsidR="00AE1B16">
        <w:rPr>
          <w:rFonts w:ascii="Roboto" w:hAnsi="Roboto"/>
          <w:bCs/>
          <w:noProof/>
          <w:sz w:val="22"/>
        </w:rPr>
        <w:t xml:space="preserve"> </w:t>
      </w:r>
      <w:r w:rsidR="00F216C6">
        <w:rPr>
          <w:rFonts w:ascii="Roboto" w:hAnsi="Roboto"/>
          <w:bCs/>
          <w:noProof/>
          <w:sz w:val="22"/>
        </w:rPr>
        <w:pict w14:anchorId="76392F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68C6260C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E1B1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Ocean and Earth Science</w:t>
      </w:r>
    </w:p>
    <w:p w14:paraId="0F7483D1" w14:textId="7A58672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E1B1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Environmental and Life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4210514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E1B1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Alberto C. Naveira Garabato</w:t>
      </w:r>
    </w:p>
    <w:p w14:paraId="1DD585A1" w14:textId="2013A52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E1B1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7CBB8A53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E1B16">
        <w:rPr>
          <w:rFonts w:ascii="Arial" w:hAnsi="Arial" w:cs="Arial"/>
          <w:sz w:val="22"/>
        </w:rPr>
        <w:t>National Oceanography Centre / Waterfront Campus</w:t>
      </w:r>
    </w:p>
    <w:p w14:paraId="4FB321EB" w14:textId="7D66A3ED" w:rsidR="00886EF0" w:rsidRPr="00722340" w:rsidRDefault="00F216C6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F216C6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DF021C6">
          <v:rect id="_x0000_i1027" alt="" style="width:451.3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488DBB28" w:rsidR="00886EF0" w:rsidRPr="00722340" w:rsidRDefault="00AE1B16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90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F216C6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7CECA3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0AC9FBD5" w14:textId="77777777" w:rsidR="00AE1B16" w:rsidRDefault="00AE1B16" w:rsidP="00AE1B16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BD635D">
        <w:rPr>
          <w:rFonts w:ascii="Arial" w:hAnsi="Arial" w:cs="Arial"/>
          <w:sz w:val="22"/>
        </w:rPr>
        <w:t xml:space="preserve">Principal Investigator (PI, Alberto Naveira Garabato) and Co-Investigators (Co-Is, Alessandro Silvano, Kathryn Gunn and Bieito Fernández Castro): the </w:t>
      </w:r>
      <w:r>
        <w:rPr>
          <w:rFonts w:ascii="Arial" w:hAnsi="Arial" w:cs="Arial"/>
          <w:sz w:val="22"/>
        </w:rPr>
        <w:t>Research Fellow</w:t>
      </w:r>
      <w:r w:rsidRPr="00BD635D">
        <w:rPr>
          <w:rFonts w:ascii="Arial" w:hAnsi="Arial" w:cs="Arial"/>
          <w:sz w:val="22"/>
        </w:rPr>
        <w:t xml:space="preserve"> will receive guidance from the PI and Co-Is on their research, and collaborate with the PI and Co-Is on the investigation.</w:t>
      </w:r>
    </w:p>
    <w:p w14:paraId="01CECF5B" w14:textId="77777777" w:rsidR="00AE1B16" w:rsidRDefault="00AE1B16" w:rsidP="00AE1B16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</w:p>
    <w:p w14:paraId="75F599A4" w14:textId="77777777" w:rsidR="00AE1B16" w:rsidRPr="00BD635D" w:rsidRDefault="00AE1B16" w:rsidP="00AE1B16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BD635D">
        <w:rPr>
          <w:rFonts w:ascii="Arial" w:hAnsi="Arial" w:cs="Arial"/>
          <w:sz w:val="22"/>
        </w:rPr>
        <w:t>Collaborators at other institutions across the U.K. and internationally (including the British Antarctic Survey, Alfred Wegener Institute, Scripps Institution of Oceanography, Korea Polar Research Institute, and Earth Sciences New Zealand); the</w:t>
      </w:r>
      <w:r>
        <w:rPr>
          <w:rFonts w:ascii="Arial" w:hAnsi="Arial" w:cs="Arial"/>
          <w:sz w:val="22"/>
        </w:rPr>
        <w:t xml:space="preserve"> Research Fellow</w:t>
      </w:r>
      <w:r w:rsidRPr="00BD635D">
        <w:rPr>
          <w:rFonts w:ascii="Arial" w:hAnsi="Arial" w:cs="Arial"/>
          <w:sz w:val="22"/>
        </w:rPr>
        <w:t xml:space="preserve"> will collaborate with these on different elements of their research, under the guidance of the PI and Co-Is.</w:t>
      </w:r>
      <w:r w:rsidR="00F216C6">
        <w:rPr>
          <w:rFonts w:ascii="Arial" w:hAnsi="Arial" w:cs="Arial"/>
          <w:b/>
          <w:bCs/>
          <w:noProof/>
          <w:sz w:val="22"/>
        </w:rPr>
        <w:pict w14:anchorId="6A1422A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A27DFDD" w14:textId="720E6577" w:rsidR="00A2516E" w:rsidRPr="00722340" w:rsidRDefault="00F216C6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076365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A0329DA" w14:textId="77777777" w:rsidR="00AE1B16" w:rsidRPr="00BD635D" w:rsidRDefault="00AE1B16" w:rsidP="00AE1B16">
      <w:pPr>
        <w:rPr>
          <w:rFonts w:ascii="Arial" w:hAnsi="Arial" w:cs="Arial"/>
          <w:sz w:val="22"/>
        </w:rPr>
      </w:pPr>
      <w:r w:rsidRPr="00BD635D">
        <w:rPr>
          <w:rFonts w:ascii="Arial" w:hAnsi="Arial" w:cs="Arial"/>
          <w:sz w:val="22"/>
        </w:rPr>
        <w:t xml:space="preserve">To be available to participate in fieldwork as required by the specified research project.  </w:t>
      </w:r>
    </w:p>
    <w:p w14:paraId="566959C6" w14:textId="77777777" w:rsidR="00AE1B16" w:rsidRPr="00BD635D" w:rsidRDefault="00AE1B16" w:rsidP="00AE1B16">
      <w:pPr>
        <w:rPr>
          <w:rFonts w:ascii="Arial" w:hAnsi="Arial" w:cs="Arial"/>
          <w:sz w:val="22"/>
        </w:rPr>
      </w:pPr>
      <w:r w:rsidRPr="00BD635D">
        <w:rPr>
          <w:rFonts w:ascii="Arial" w:hAnsi="Arial" w:cs="Arial"/>
          <w:sz w:val="22"/>
        </w:rPr>
        <w:t>To attend national and international conferences for the purpose of disseminating research results.</w:t>
      </w:r>
    </w:p>
    <w:p w14:paraId="09E730F5" w14:textId="0846EB47" w:rsidR="00A2516E" w:rsidRPr="00722340" w:rsidRDefault="00F216C6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21D624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DE36CEC" w14:textId="77777777" w:rsidR="00AE1B16" w:rsidRDefault="00AE1B16" w:rsidP="00AE1B16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Substantial and authoritative practical knowledge and experience in</w:t>
      </w:r>
      <w:r>
        <w:rPr>
          <w:rFonts w:ascii="Arial" w:hAnsi="Arial" w:cs="Arial"/>
          <w:sz w:val="22"/>
        </w:rPr>
        <w:t xml:space="preserve"> Physical Oceanography</w:t>
      </w:r>
      <w:r w:rsidRPr="00BA0543">
        <w:rPr>
          <w:rFonts w:ascii="Arial" w:hAnsi="Arial" w:cs="Arial"/>
          <w:sz w:val="22"/>
        </w:rPr>
        <w:t xml:space="preserve">, supported by </w:t>
      </w:r>
      <w:r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48D68FF9" w14:textId="77777777" w:rsidR="00AE1B16" w:rsidRPr="005B29A7" w:rsidRDefault="00AE1B16" w:rsidP="00AE1B16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Pr="005B29A7">
        <w:rPr>
          <w:rFonts w:ascii="Arial" w:hAnsi="Arial" w:cs="Arial"/>
          <w:sz w:val="22"/>
        </w:rPr>
        <w:t>:</w:t>
      </w:r>
    </w:p>
    <w:p w14:paraId="6A5E0F0F" w14:textId="77777777" w:rsidR="00AE1B16" w:rsidRPr="005B29A7" w:rsidRDefault="00AE1B16" w:rsidP="00AE1B16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Pr="005B29A7">
        <w:rPr>
          <w:rFonts w:ascii="Arial" w:hAnsi="Arial" w:cs="Arial"/>
          <w:sz w:val="22"/>
        </w:rPr>
        <w:t xml:space="preserve"> work experience</w:t>
      </w:r>
    </w:p>
    <w:p w14:paraId="357496DB" w14:textId="77777777" w:rsidR="00AE1B16" w:rsidRPr="005B29A7" w:rsidRDefault="00AE1B16" w:rsidP="00AE1B16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54CC1252" w14:textId="77777777" w:rsidR="00AE1B16" w:rsidRDefault="00AE1B16" w:rsidP="00AE1B16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2" w:name="_Hlk194070492"/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</w:t>
      </w:r>
      <w:r>
        <w:rPr>
          <w:rFonts w:ascii="Arial" w:hAnsi="Arial" w:cs="Arial"/>
          <w:sz w:val="22"/>
        </w:rPr>
        <w:t xml:space="preserve"> PhD in Physical Oceanography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2"/>
      <w:r w:rsidRPr="00244212">
        <w:rPr>
          <w:rFonts w:ascii="Arial" w:hAnsi="Arial" w:cs="Arial"/>
          <w:sz w:val="22"/>
        </w:rPr>
        <w:t>.</w:t>
      </w:r>
    </w:p>
    <w:p w14:paraId="33E7A78F" w14:textId="77777777" w:rsidR="00AE1B16" w:rsidRPr="00BD635D" w:rsidRDefault="00AE1B16" w:rsidP="00AE1B16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BD635D">
        <w:rPr>
          <w:rFonts w:ascii="Arial" w:hAnsi="Arial" w:cs="Arial"/>
          <w:sz w:val="22"/>
        </w:rPr>
        <w:t>Experience in the analysis of diverse physical oceanographic data sets (e.g., hydrography, turbulence microstructure, satellite altimetry, float data, mooring data, numerical model output)</w:t>
      </w:r>
      <w:r>
        <w:rPr>
          <w:rFonts w:ascii="Arial" w:hAnsi="Arial" w:cs="Arial"/>
          <w:sz w:val="22"/>
        </w:rPr>
        <w:t>.</w:t>
      </w:r>
    </w:p>
    <w:p w14:paraId="5913F5A2" w14:textId="77777777" w:rsidR="00AE1B16" w:rsidRDefault="00AE1B16" w:rsidP="00AE1B16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BD635D">
        <w:rPr>
          <w:rFonts w:ascii="Arial" w:hAnsi="Arial" w:cs="Arial"/>
          <w:sz w:val="22"/>
        </w:rPr>
        <w:t>Experience with quantitative analytical methods commonly used in climate science (e.g., inverse modelling, time series analysis, statistics)</w:t>
      </w:r>
      <w:r>
        <w:rPr>
          <w:rFonts w:ascii="Arial" w:hAnsi="Arial" w:cs="Arial"/>
          <w:sz w:val="22"/>
        </w:rPr>
        <w:t>.</w:t>
      </w:r>
    </w:p>
    <w:p w14:paraId="6DC33C23" w14:textId="77777777" w:rsidR="00AE1B16" w:rsidRPr="00BD635D" w:rsidRDefault="00AE1B16" w:rsidP="00AE1B16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D635D">
        <w:rPr>
          <w:rFonts w:ascii="Arial" w:hAnsi="Arial" w:cs="Arial"/>
          <w:sz w:val="22"/>
        </w:rPr>
        <w:t>Ability to attend national and international conferences to present research results.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F216C6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5AE1C8E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444C458" w14:textId="77777777" w:rsidR="00AE1B16" w:rsidRPr="00CB1D5C" w:rsidRDefault="00AE1B16" w:rsidP="00AE1B16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2D2D2E4D" w14:textId="77777777" w:rsidR="00AE1B16" w:rsidRPr="00CB1D5C" w:rsidRDefault="00AE1B16" w:rsidP="00AE1B16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3955FAA4" w14:textId="77777777" w:rsidR="00AE1B16" w:rsidRPr="00CB1D5C" w:rsidRDefault="00AE1B16" w:rsidP="00AE1B16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327D4809" w14:textId="77777777" w:rsidR="00AE1B16" w:rsidRDefault="00AE1B16" w:rsidP="00AE1B16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>
        <w:rPr>
          <w:rFonts w:ascii="Roboto" w:hAnsi="Roboto"/>
          <w:sz w:val="22"/>
        </w:rPr>
        <w:t>.</w:t>
      </w:r>
    </w:p>
    <w:p w14:paraId="0B414EAD" w14:textId="77777777" w:rsidR="00AE1B16" w:rsidRPr="00BD635D" w:rsidRDefault="00AE1B16" w:rsidP="00AE1B16">
      <w:pPr>
        <w:pStyle w:val="ListParagraph"/>
        <w:numPr>
          <w:ilvl w:val="0"/>
          <w:numId w:val="3"/>
        </w:numPr>
        <w:ind w:left="567"/>
        <w:contextualSpacing w:val="0"/>
        <w:rPr>
          <w:rFonts w:ascii="Arial" w:hAnsi="Arial" w:cs="Arial"/>
          <w:sz w:val="22"/>
        </w:rPr>
      </w:pPr>
      <w:r w:rsidRPr="00BD635D">
        <w:rPr>
          <w:rFonts w:ascii="Arial" w:hAnsi="Arial" w:cs="Arial"/>
          <w:sz w:val="22"/>
        </w:rPr>
        <w:t>Ability to present results clearly to audience of peers.</w:t>
      </w:r>
    </w:p>
    <w:p w14:paraId="53720CFE" w14:textId="2C9992A1" w:rsidR="0004217C" w:rsidRPr="00C9549D" w:rsidRDefault="00F216C6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A662B58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B5A91DF" w14:textId="77777777" w:rsidR="00AE1B16" w:rsidRPr="00CB1D5C" w:rsidRDefault="00AE1B16" w:rsidP="00AE1B16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2C9AC366" w14:textId="77777777" w:rsidR="00AE1B16" w:rsidRDefault="00AE1B16" w:rsidP="00AE1B16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Pr="00883B4C">
        <w:rPr>
          <w:rFonts w:ascii="Roboto" w:hAnsi="Roboto"/>
          <w:sz w:val="22"/>
        </w:rPr>
        <w:t>.</w:t>
      </w:r>
    </w:p>
    <w:p w14:paraId="4846DA0D" w14:textId="77777777" w:rsidR="00AE1B16" w:rsidRPr="00BD635D" w:rsidRDefault="00AE1B16" w:rsidP="00AE1B16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BD635D">
        <w:rPr>
          <w:rFonts w:ascii="Arial" w:hAnsi="Arial" w:cs="Arial"/>
          <w:sz w:val="22"/>
        </w:rPr>
        <w:t>Ability to manage own work schedule</w:t>
      </w:r>
    </w:p>
    <w:p w14:paraId="4EB78921" w14:textId="6B0F1122" w:rsidR="0004217C" w:rsidRPr="00C9549D" w:rsidRDefault="00F216C6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19C7A5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58F98FAD" w14:textId="77777777" w:rsidR="00AE1B16" w:rsidRPr="00CB1D5C" w:rsidRDefault="00AE1B16" w:rsidP="00AE1B16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7909D5DB" w14:textId="77777777" w:rsidR="00AE1B16" w:rsidRDefault="00AE1B16" w:rsidP="00AE1B16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Demonstrates an awareness of principles and trends within a specialist field and awareness of how this affects education, research and/or knowledge exchange and enterprise activities in the University</w:t>
      </w:r>
      <w:r>
        <w:rPr>
          <w:rFonts w:ascii="Roboto" w:hAnsi="Roboto"/>
          <w:sz w:val="22"/>
        </w:rPr>
        <w:t>.</w:t>
      </w:r>
    </w:p>
    <w:p w14:paraId="095E35FD" w14:textId="77777777" w:rsidR="00AE1B16" w:rsidRPr="00BD635D" w:rsidRDefault="00AE1B16" w:rsidP="00AE1B16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BD635D">
        <w:rPr>
          <w:rFonts w:ascii="Arial" w:hAnsi="Arial" w:cs="Arial"/>
          <w:sz w:val="22"/>
        </w:rPr>
        <w:t>Ability to confront scientific and computational challenges, and to seek solutions within available resources.</w:t>
      </w:r>
    </w:p>
    <w:p w14:paraId="39189345" w14:textId="11DC138A" w:rsidR="00DA0322" w:rsidRDefault="00F216C6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51CEDD0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71E24D" w14:textId="2ABEA8CE" w:rsidR="00DC1C11" w:rsidRPr="00AE1B16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E1B16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59810B6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sz w:val="22"/>
            </w:rPr>
            <w:t>Occasionally &lt;30% Time</w:t>
          </w:r>
        </w:sdtContent>
      </w:sdt>
    </w:p>
    <w:p w14:paraId="035D8881" w14:textId="43C6BAB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28028D4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4ADF8EE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7DB9FC6D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661C656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sz w:val="22"/>
            </w:rPr>
            <w:t>Occasionally &lt;30% Time</w:t>
          </w:r>
        </w:sdtContent>
      </w:sdt>
    </w:p>
    <w:p w14:paraId="69A46D2A" w14:textId="347906F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0DD78F3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4374559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1D3CCB0E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7144985D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6E1E8B5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F216C6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261CF22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1B307DBE" w14:textId="77777777" w:rsidR="00AE1B16" w:rsidRPr="00722340" w:rsidRDefault="00AE1B16" w:rsidP="00AE1B16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6333BAEC6A790C4BAA88D5826A0EF93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Occasionally &lt;30% Time</w:t>
          </w:r>
        </w:sdtContent>
      </w:sdt>
    </w:p>
    <w:p w14:paraId="2E54AC6E" w14:textId="77777777" w:rsidR="00AE1B16" w:rsidRPr="00722340" w:rsidRDefault="00AE1B16" w:rsidP="00AE1B16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88FD06079371DF42BDFD84F67A62905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0167B99A" w14:textId="77777777" w:rsidR="00AE1B16" w:rsidRPr="00722340" w:rsidRDefault="00AE1B16" w:rsidP="00AE1B16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B6A6C44184A1FB4DAB3E25C50FD63FC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034800EC" w14:textId="77777777" w:rsidR="00AE1B16" w:rsidRPr="00722340" w:rsidRDefault="00AE1B16" w:rsidP="00AE1B16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4C91EA59913BB74C91962F66940CBC6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7C580525" w14:textId="77777777" w:rsidR="00AE1B16" w:rsidRDefault="00AE1B16" w:rsidP="00AE1B16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A8B50F5DEAF9084FA87FD3E57AA67B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F216C6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D543B86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32E7043B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27E02AC8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51FA01A1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229DCF5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67A8D065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1B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06CCA47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E1B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F216C6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37C33EE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0A64B3FF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E1B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185E846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E1B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F216C6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EE130C3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132792A3" w14:textId="5902DC7F" w:rsidR="000B219D" w:rsidRPr="00C16BCC" w:rsidRDefault="000B219D" w:rsidP="00C16BCC">
      <w:pPr>
        <w:spacing w:before="0" w:after="0"/>
        <w:rPr>
          <w:rFonts w:ascii="Roboto" w:hAnsi="Roboto"/>
          <w:color w:val="000000" w:themeColor="text1"/>
          <w:sz w:val="22"/>
        </w:rPr>
      </w:pPr>
    </w:p>
    <w:sectPr w:rsidR="000B219D" w:rsidRPr="00C16BCC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EDA5" w14:textId="77777777" w:rsidR="00590D97" w:rsidRDefault="00590D97" w:rsidP="00850136">
      <w:r>
        <w:separator/>
      </w:r>
    </w:p>
  </w:endnote>
  <w:endnote w:type="continuationSeparator" w:id="0">
    <w:p w14:paraId="339CB007" w14:textId="77777777" w:rsidR="00590D97" w:rsidRDefault="00590D97" w:rsidP="00850136">
      <w:r>
        <w:continuationSeparator/>
      </w:r>
    </w:p>
  </w:endnote>
  <w:endnote w:type="continuationNotice" w:id="1">
    <w:p w14:paraId="03845C4E" w14:textId="77777777" w:rsidR="00590D97" w:rsidRDefault="00590D9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BC3D" w14:textId="77777777" w:rsidR="00590D97" w:rsidRDefault="00590D97" w:rsidP="00850136">
      <w:r>
        <w:separator/>
      </w:r>
    </w:p>
  </w:footnote>
  <w:footnote w:type="continuationSeparator" w:id="0">
    <w:p w14:paraId="5F30B4C3" w14:textId="77777777" w:rsidR="00590D97" w:rsidRDefault="00590D97" w:rsidP="00850136">
      <w:r>
        <w:continuationSeparator/>
      </w:r>
    </w:p>
  </w:footnote>
  <w:footnote w:type="continuationNotice" w:id="1">
    <w:p w14:paraId="380B8E10" w14:textId="77777777" w:rsidR="00590D97" w:rsidRDefault="00590D9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42290"/>
    <w:rsid w:val="00145231"/>
    <w:rsid w:val="001546B1"/>
    <w:rsid w:val="001A2647"/>
    <w:rsid w:val="001B067E"/>
    <w:rsid w:val="001B565F"/>
    <w:rsid w:val="001C6141"/>
    <w:rsid w:val="001D35F5"/>
    <w:rsid w:val="00207344"/>
    <w:rsid w:val="00232309"/>
    <w:rsid w:val="00244212"/>
    <w:rsid w:val="00256C9F"/>
    <w:rsid w:val="002666B4"/>
    <w:rsid w:val="00270F82"/>
    <w:rsid w:val="00271BCD"/>
    <w:rsid w:val="002A19D4"/>
    <w:rsid w:val="002B5854"/>
    <w:rsid w:val="002C7987"/>
    <w:rsid w:val="002D75C9"/>
    <w:rsid w:val="0030273F"/>
    <w:rsid w:val="00341D3D"/>
    <w:rsid w:val="00351A95"/>
    <w:rsid w:val="00351AEA"/>
    <w:rsid w:val="0035739F"/>
    <w:rsid w:val="003948DC"/>
    <w:rsid w:val="003979F4"/>
    <w:rsid w:val="003A34A2"/>
    <w:rsid w:val="003C3F9A"/>
    <w:rsid w:val="00402288"/>
    <w:rsid w:val="00482867"/>
    <w:rsid w:val="0048776D"/>
    <w:rsid w:val="004A3DAA"/>
    <w:rsid w:val="004C2AD4"/>
    <w:rsid w:val="004D46AB"/>
    <w:rsid w:val="004D60E8"/>
    <w:rsid w:val="00527707"/>
    <w:rsid w:val="00541B12"/>
    <w:rsid w:val="00577C4D"/>
    <w:rsid w:val="00587D40"/>
    <w:rsid w:val="00590D97"/>
    <w:rsid w:val="00594D7E"/>
    <w:rsid w:val="00595EEB"/>
    <w:rsid w:val="00597215"/>
    <w:rsid w:val="005B29A7"/>
    <w:rsid w:val="005C31DB"/>
    <w:rsid w:val="00601792"/>
    <w:rsid w:val="00633449"/>
    <w:rsid w:val="00640CC3"/>
    <w:rsid w:val="00663881"/>
    <w:rsid w:val="006807C5"/>
    <w:rsid w:val="006C3E01"/>
    <w:rsid w:val="006C467E"/>
    <w:rsid w:val="006C64E5"/>
    <w:rsid w:val="006D162A"/>
    <w:rsid w:val="006E3F8E"/>
    <w:rsid w:val="006F0DDE"/>
    <w:rsid w:val="00700FEC"/>
    <w:rsid w:val="00722340"/>
    <w:rsid w:val="00783F34"/>
    <w:rsid w:val="007A0463"/>
    <w:rsid w:val="007A5AD0"/>
    <w:rsid w:val="007B287A"/>
    <w:rsid w:val="007D5C4A"/>
    <w:rsid w:val="007E77F9"/>
    <w:rsid w:val="00812F3B"/>
    <w:rsid w:val="00850136"/>
    <w:rsid w:val="00883B4C"/>
    <w:rsid w:val="00886EF0"/>
    <w:rsid w:val="008A448A"/>
    <w:rsid w:val="008B0F71"/>
    <w:rsid w:val="008F1F12"/>
    <w:rsid w:val="0093015B"/>
    <w:rsid w:val="0093666C"/>
    <w:rsid w:val="00936CA7"/>
    <w:rsid w:val="009548CE"/>
    <w:rsid w:val="009608CA"/>
    <w:rsid w:val="00987295"/>
    <w:rsid w:val="009A602E"/>
    <w:rsid w:val="009C137A"/>
    <w:rsid w:val="009D1D17"/>
    <w:rsid w:val="009D6FC3"/>
    <w:rsid w:val="00A013BA"/>
    <w:rsid w:val="00A2516E"/>
    <w:rsid w:val="00A362CF"/>
    <w:rsid w:val="00A40716"/>
    <w:rsid w:val="00A574E8"/>
    <w:rsid w:val="00A64E71"/>
    <w:rsid w:val="00A66BF4"/>
    <w:rsid w:val="00A74C90"/>
    <w:rsid w:val="00A906D4"/>
    <w:rsid w:val="00AA762D"/>
    <w:rsid w:val="00AE1B16"/>
    <w:rsid w:val="00B2394B"/>
    <w:rsid w:val="00B25DB3"/>
    <w:rsid w:val="00B9140F"/>
    <w:rsid w:val="00BA0543"/>
    <w:rsid w:val="00BA4938"/>
    <w:rsid w:val="00BB1088"/>
    <w:rsid w:val="00BD5FBF"/>
    <w:rsid w:val="00C16BCC"/>
    <w:rsid w:val="00C37E2C"/>
    <w:rsid w:val="00C6007A"/>
    <w:rsid w:val="00C6135A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D03506"/>
    <w:rsid w:val="00D41E20"/>
    <w:rsid w:val="00D56D51"/>
    <w:rsid w:val="00D56E08"/>
    <w:rsid w:val="00D86E92"/>
    <w:rsid w:val="00DA0322"/>
    <w:rsid w:val="00DC1C11"/>
    <w:rsid w:val="00DC222E"/>
    <w:rsid w:val="00DE1426"/>
    <w:rsid w:val="00E13B1E"/>
    <w:rsid w:val="00E35221"/>
    <w:rsid w:val="00E37A82"/>
    <w:rsid w:val="00E416F9"/>
    <w:rsid w:val="00E51761"/>
    <w:rsid w:val="00E5700A"/>
    <w:rsid w:val="00E60932"/>
    <w:rsid w:val="00E76E9F"/>
    <w:rsid w:val="00E87318"/>
    <w:rsid w:val="00E907DE"/>
    <w:rsid w:val="00EC6636"/>
    <w:rsid w:val="00EF14A1"/>
    <w:rsid w:val="00F216C6"/>
    <w:rsid w:val="00F36ABB"/>
    <w:rsid w:val="00F46BA1"/>
    <w:rsid w:val="00F51161"/>
    <w:rsid w:val="00F56318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3BAEC6A790C4BAA88D5826A0EF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4D2C4-E649-CC47-8117-669D6894432F}"/>
      </w:docPartPr>
      <w:docPartBody>
        <w:p w:rsidR="00F36971" w:rsidRDefault="001E08DA" w:rsidP="001E08DA">
          <w:pPr>
            <w:pStyle w:val="6333BAEC6A790C4BAA88D5826A0EF93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88FD06079371DF42BDFD84F67A629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670F-4BAB-A64D-BA92-755FDDD3BF73}"/>
      </w:docPartPr>
      <w:docPartBody>
        <w:p w:rsidR="00F36971" w:rsidRDefault="001E08DA" w:rsidP="001E08DA">
          <w:pPr>
            <w:pStyle w:val="88FD06079371DF42BDFD84F67A62905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6A6C44184A1FB4DAB3E25C50FD63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20725-A513-0B42-B29E-4E7A5D282FF7}"/>
      </w:docPartPr>
      <w:docPartBody>
        <w:p w:rsidR="00F36971" w:rsidRDefault="001E08DA" w:rsidP="001E08DA">
          <w:pPr>
            <w:pStyle w:val="B6A6C44184A1FB4DAB3E25C50FD63FC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C91EA59913BB74C91962F66940CB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787D2-717A-4749-8847-136D4E7409D0}"/>
      </w:docPartPr>
      <w:docPartBody>
        <w:p w:rsidR="00F36971" w:rsidRDefault="001E08DA" w:rsidP="001E08DA">
          <w:pPr>
            <w:pStyle w:val="4C91EA59913BB74C91962F66940CBC6F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8B50F5DEAF9084FA87FD3E57AA67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57E94-1CF2-B847-B674-3E9342EF53C8}"/>
      </w:docPartPr>
      <w:docPartBody>
        <w:p w:rsidR="00F36971" w:rsidRDefault="001E08DA" w:rsidP="001E08DA">
          <w:pPr>
            <w:pStyle w:val="A8B50F5DEAF9084FA87FD3E57AA67BBC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E08DA"/>
    <w:rsid w:val="00256C9F"/>
    <w:rsid w:val="0030273F"/>
    <w:rsid w:val="00351A95"/>
    <w:rsid w:val="003F567D"/>
    <w:rsid w:val="0048776D"/>
    <w:rsid w:val="004C2AD4"/>
    <w:rsid w:val="00541B12"/>
    <w:rsid w:val="00595EEB"/>
    <w:rsid w:val="00601792"/>
    <w:rsid w:val="006807C5"/>
    <w:rsid w:val="006F0DDE"/>
    <w:rsid w:val="00727B4D"/>
    <w:rsid w:val="00783F34"/>
    <w:rsid w:val="007D5C4A"/>
    <w:rsid w:val="0083084C"/>
    <w:rsid w:val="0093015B"/>
    <w:rsid w:val="00936CA7"/>
    <w:rsid w:val="009548CE"/>
    <w:rsid w:val="00961673"/>
    <w:rsid w:val="0097457B"/>
    <w:rsid w:val="00A906D4"/>
    <w:rsid w:val="00B76E0F"/>
    <w:rsid w:val="00C04435"/>
    <w:rsid w:val="00C6007A"/>
    <w:rsid w:val="00C6135A"/>
    <w:rsid w:val="00CB500A"/>
    <w:rsid w:val="00D1789B"/>
    <w:rsid w:val="00DC222E"/>
    <w:rsid w:val="00E37A82"/>
    <w:rsid w:val="00E51761"/>
    <w:rsid w:val="00F36971"/>
    <w:rsid w:val="00F36ABB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8DA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  <w:style w:type="paragraph" w:customStyle="1" w:styleId="6333BAEC6A790C4BAA88D5826A0EF93A">
    <w:name w:val="6333BAEC6A790C4BAA88D5826A0EF93A"/>
    <w:rsid w:val="001E08DA"/>
    <w:pPr>
      <w:spacing w:after="0" w:line="240" w:lineRule="auto"/>
    </w:pPr>
    <w:rPr>
      <w:sz w:val="24"/>
      <w:szCs w:val="24"/>
    </w:rPr>
  </w:style>
  <w:style w:type="paragraph" w:customStyle="1" w:styleId="88FD06079371DF42BDFD84F67A629053">
    <w:name w:val="88FD06079371DF42BDFD84F67A629053"/>
    <w:rsid w:val="001E08DA"/>
    <w:pPr>
      <w:spacing w:after="0" w:line="240" w:lineRule="auto"/>
    </w:pPr>
    <w:rPr>
      <w:sz w:val="24"/>
      <w:szCs w:val="24"/>
    </w:rPr>
  </w:style>
  <w:style w:type="paragraph" w:customStyle="1" w:styleId="B6A6C44184A1FB4DAB3E25C50FD63FCB">
    <w:name w:val="B6A6C44184A1FB4DAB3E25C50FD63FCB"/>
    <w:rsid w:val="001E08DA"/>
    <w:pPr>
      <w:spacing w:after="0" w:line="240" w:lineRule="auto"/>
    </w:pPr>
    <w:rPr>
      <w:sz w:val="24"/>
      <w:szCs w:val="24"/>
    </w:rPr>
  </w:style>
  <w:style w:type="paragraph" w:customStyle="1" w:styleId="4C91EA59913BB74C91962F66940CBC6F">
    <w:name w:val="4C91EA59913BB74C91962F66940CBC6F"/>
    <w:rsid w:val="001E08DA"/>
    <w:pPr>
      <w:spacing w:after="0" w:line="240" w:lineRule="auto"/>
    </w:pPr>
    <w:rPr>
      <w:sz w:val="24"/>
      <w:szCs w:val="24"/>
    </w:rPr>
  </w:style>
  <w:style w:type="paragraph" w:customStyle="1" w:styleId="A8B50F5DEAF9084FA87FD3E57AA67BBC">
    <w:name w:val="A8B50F5DEAF9084FA87FD3E57AA67BBC"/>
    <w:rsid w:val="001E08D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70b7a717f1b5e86db153f7abb4287e18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eba2b5d9a63c0ebfd74a33829997a876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ADDB-1247-4AD0-B01B-F94387C3B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1245</Words>
  <Characters>7101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Michelle Jose</cp:lastModifiedBy>
  <cp:revision>2</cp:revision>
  <dcterms:created xsi:type="dcterms:W3CDTF">2026-04-23T07:59:00Z</dcterms:created>
  <dcterms:modified xsi:type="dcterms:W3CDTF">2026-04-23T07:59:00Z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